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tbl>
      <w:tblPr>
        <w:tblW w:w="13787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703"/>
        <w:gridCol w:w="1703"/>
        <w:gridCol w:w="1703"/>
        <w:gridCol w:w="1703"/>
        <w:gridCol w:w="1703"/>
        <w:gridCol w:w="1703"/>
        <w:gridCol w:w="1703"/>
        <w:gridCol w:w="1866"/>
      </w:tblGrid>
      <w:tr>
        <w:tblPrEx>
          <w:shd w:val="clear" w:color="auto" w:fill="ced7e7"/>
        </w:tblPrEx>
        <w:trPr>
          <w:trHeight w:val="6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 xml:space="preserve">Breakfast </w:t>
            </w: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>Grams of CHO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sz w:val="22"/>
                <w:szCs w:val="22"/>
              </w:rPr>
            </w:pPr>
            <w:r>
              <w:rPr>
                <w:b w:val="1"/>
                <w:bCs w:val="1"/>
                <w:sz w:val="24"/>
                <w:szCs w:val="24"/>
                <w:rtl w:val="0"/>
                <w:lang w:val="en-US"/>
              </w:rPr>
              <w:t>Snack</w:t>
            </w: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>Grams of CHO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>Lunch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>Grams of CHO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>Snack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>Grams of CHO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Dinner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>Grams of CHO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>Snack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en-US"/>
              </w:rPr>
              <w:t>Grams of CHO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CHO Total / Day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Basic Meal Plan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30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en-US"/>
              </w:rPr>
              <w:t>No milk or fruit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 xml:space="preserve">15-30 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 xml:space="preserve">45 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 xml:space="preserve">15-30 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 xml:space="preserve"> 15-30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165 </w:t>
            </w:r>
            <w:r>
              <w:rPr>
                <w:sz w:val="18"/>
                <w:szCs w:val="18"/>
                <w:rtl w:val="0"/>
                <w:lang w:val="en-US"/>
              </w:rPr>
              <w:t>(add another snack if CHO this low)</w:t>
            </w:r>
            <w:r>
              <w:rPr>
                <w:rtl w:val="0"/>
                <w:lang w:val="en-US"/>
              </w:rPr>
              <w:t xml:space="preserve"> -210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Modified for elevated Breakfast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2"/>
            </w:r>
            <w:r>
              <w:rPr>
                <w:b w:val="1"/>
                <w:bCs w:val="1"/>
                <w:rtl w:val="0"/>
                <w:lang w:val="en-US"/>
              </w:rPr>
              <w:t xml:space="preserve">15 grams and/or exercise, 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180-195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Modified for low post breakfast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1"/>
            </w:r>
            <w:r>
              <w:rPr>
                <w:b w:val="1"/>
                <w:bCs w:val="1"/>
                <w:rtl w:val="0"/>
                <w:lang w:val="en-US"/>
              </w:rPr>
              <w:t>45 grams of CHO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180-225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Modified for Elevated Post Lunch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 grams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No milk or fruit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2"/>
            </w:r>
            <w:r>
              <w:rPr>
                <w:b w:val="1"/>
                <w:bCs w:val="1"/>
                <w:rtl w:val="0"/>
                <w:lang w:val="en-US"/>
              </w:rPr>
              <w:t>30 grams of CHO and/or exercise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165 </w:t>
            </w:r>
            <w:r>
              <w:rPr>
                <w:sz w:val="20"/>
                <w:szCs w:val="20"/>
                <w:rtl w:val="0"/>
                <w:lang w:val="en-US"/>
              </w:rPr>
              <w:t>(add another snack if CHO this low)</w:t>
            </w:r>
            <w:r>
              <w:rPr>
                <w:rtl w:val="0"/>
                <w:lang w:val="en-US"/>
              </w:rPr>
              <w:t xml:space="preserve"> -195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Modified for Low Post Lunch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 grams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No milk or fruit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1"/>
            </w:r>
            <w:r>
              <w:rPr>
                <w:b w:val="1"/>
                <w:bCs w:val="1"/>
                <w:rtl w:val="0"/>
                <w:lang w:val="en-US"/>
              </w:rPr>
              <w:t xml:space="preserve"> 60 grams of CHO may </w:t>
            </w: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1"/>
            </w:r>
            <w:r>
              <w:rPr>
                <w:b w:val="1"/>
                <w:bCs w:val="1"/>
                <w:rtl w:val="0"/>
                <w:lang w:val="en-US"/>
              </w:rPr>
              <w:t xml:space="preserve"> as tolerated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180-225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Modified for Elevated Post Dinner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 grams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No milk or fruit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2"/>
            </w:r>
            <w:r>
              <w:rPr>
                <w:b w:val="1"/>
                <w:bCs w:val="1"/>
                <w:rtl w:val="0"/>
                <w:lang w:val="en-US"/>
              </w:rPr>
              <w:t>30 grams of CHO and/or exercise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165 </w:t>
            </w:r>
            <w:r>
              <w:rPr>
                <w:sz w:val="20"/>
                <w:szCs w:val="20"/>
                <w:rtl w:val="0"/>
                <w:lang w:val="en-US"/>
              </w:rPr>
              <w:t>(add another snack if CHO this low)</w:t>
            </w:r>
            <w:r>
              <w:rPr>
                <w:rtl w:val="0"/>
                <w:lang w:val="en-US"/>
              </w:rPr>
              <w:t xml:space="preserve"> -195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Modified for Low Post Dinner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 grams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No milk or fruit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1"/>
            </w:r>
            <w:r>
              <w:rPr>
                <w:b w:val="1"/>
                <w:bCs w:val="1"/>
                <w:rtl w:val="0"/>
                <w:lang w:val="en-US"/>
              </w:rPr>
              <w:t xml:space="preserve"> 60 grams of CHO may </w:t>
            </w: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1"/>
            </w:r>
            <w:r>
              <w:rPr>
                <w:b w:val="1"/>
                <w:bCs w:val="1"/>
                <w:rtl w:val="0"/>
                <w:lang w:val="en-US"/>
              </w:rPr>
              <w:t xml:space="preserve"> as tolerated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180-225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 xml:space="preserve">Elevated Fasting 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30 grams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No milk or fruit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15-30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45</w:t>
            </w:r>
          </w:p>
        </w:tc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Wingdings" w:hAnsi="Wingdings" w:hint="default"/>
                <w:b w:val="0"/>
                <w:bCs w:val="0"/>
                <w:rtl w:val="0"/>
                <w:lang w:val="en-US"/>
              </w:rPr>
              <w:sym w:font="Wingdings" w:char="F0E2"/>
            </w:r>
            <w:r>
              <w:rPr>
                <w:b w:val="1"/>
                <w:bCs w:val="1"/>
                <w:rtl w:val="0"/>
                <w:lang w:val="en-US"/>
              </w:rPr>
              <w:t>15 grams of CHO</w:t>
            </w:r>
          </w:p>
        </w:tc>
        <w:tc>
          <w:tcPr>
            <w:tcW w:type="dxa" w:w="18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165 </w:t>
            </w:r>
            <w:r>
              <w:rPr>
                <w:sz w:val="20"/>
                <w:szCs w:val="20"/>
                <w:rtl w:val="0"/>
                <w:lang w:val="en-US"/>
              </w:rPr>
              <w:t xml:space="preserve">(add another snack if CHO this low) </w:t>
            </w:r>
            <w:r>
              <w:rPr>
                <w:rtl w:val="0"/>
                <w:lang w:val="en-US"/>
              </w:rPr>
              <w:t>-195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Long Days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Add extra snacks through out the day.  Should eat every 2-3 hours.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Fiber modification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*Higher fiber foods decrease the post meal blood glucose                   *Increase the feeling of fullness. 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*Assist with complaints of constipation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Examples:  whole wheat bread verses white; brown rice vs. white rice</w:t>
            </w:r>
          </w:p>
        </w:tc>
      </w:tr>
      <w:tr>
        <w:tblPrEx>
          <w:shd w:val="clear" w:color="auto" w:fill="ced7e7"/>
        </w:tblPrEx>
        <w:trPr>
          <w:trHeight w:val="6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Hungry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*Fiber increases fullness and decreases appetite.                                  *Drink water.  This will increase fullness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*Protein and fat do not increase blood glucose except in large amounts. Both increase satiety.</w:t>
            </w:r>
          </w:p>
        </w:tc>
      </w:tr>
      <w:tr>
        <w:tblPrEx>
          <w:shd w:val="clear" w:color="auto" w:fill="ced7e7"/>
        </w:tblPrEx>
        <w:trPr>
          <w:trHeight w:val="6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Full or not hungry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*More processed foods are less filling.                                          *Liquids like milk may reduce feeling of fullness 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*Decrease fat and protein so less satiety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Excess weight gain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*Reduce fat intake.                                                                         *Reduce fast food, processed, dried and high fat choices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*Reduce protein if possible                                                            *Encourage exercise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*Cut snacks to 15 grams if possible</w:t>
            </w:r>
          </w:p>
        </w:tc>
      </w:tr>
      <w:tr>
        <w:tblPrEx>
          <w:shd w:val="clear" w:color="auto" w:fill="ced7e7"/>
        </w:tblPrEx>
        <w:trPr>
          <w:trHeight w:val="6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Low weight gain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*Make sure client is eating per plan                                                *Add to plan where possible.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*Add to snacks and increase to 30 if possible                                *Trend towards concentrated calories (dried fruit, nuts</w:t>
            </w:r>
            <w:r>
              <w:rPr>
                <w:rtl w:val="0"/>
                <w:lang w:val="en-US"/>
              </w:rPr>
              <w:t>…</w:t>
            </w:r>
            <w:r>
              <w:rPr>
                <w:rtl w:val="0"/>
                <w:lang w:val="en-US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Unable to follow meal plan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 xml:space="preserve">*Encourage to follow similar meal plan each day                          *Work in </w:t>
            </w:r>
            <w:r>
              <w:rPr>
                <w:rtl w:val="0"/>
                <w:lang w:val="en-US"/>
              </w:rPr>
              <w:t>“</w:t>
            </w:r>
            <w:r>
              <w:rPr>
                <w:rtl w:val="0"/>
                <w:lang w:val="en-US"/>
              </w:rPr>
              <w:t>must have foods</w:t>
            </w:r>
            <w:r>
              <w:rPr>
                <w:rtl w:val="0"/>
                <w:lang w:val="en-US"/>
              </w:rPr>
              <w:t xml:space="preserve">” </w:t>
            </w:r>
            <w:r>
              <w:rPr>
                <w:rtl w:val="0"/>
                <w:lang w:val="en-US"/>
              </w:rPr>
              <w:t>when possible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*Encourage exercise after excess intake                                         *Psychosocial evaluation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*Consider medication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7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en-US"/>
              </w:rPr>
              <w:t>Elevated Blood Glucoses</w:t>
            </w:r>
          </w:p>
        </w:tc>
        <w:tc>
          <w:tcPr>
            <w:tcW w:type="dxa" w:w="12084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tl w:val="0"/>
                <w:lang w:val="en-US"/>
              </w:rPr>
              <w:t>*Greater then 20% of blood glucoses not corrected by decreasing CHO, increasing exercise and fiber should consider insulin.</w:t>
            </w:r>
          </w:p>
          <w:p>
            <w:pPr>
              <w:pStyle w:val="Normal.0"/>
            </w:pPr>
            <w:r>
              <w:rPr>
                <w:rtl w:val="0"/>
                <w:lang w:val="en-US"/>
              </w:rPr>
              <w:t>*If under eating to control blood glucoses and nutrition is inadequate consider medications.</w:t>
            </w:r>
          </w:p>
        </w:tc>
      </w:tr>
    </w:tbl>
    <w:p>
      <w:pPr>
        <w:pStyle w:val="Normal.0"/>
        <w:widowControl w:val="0"/>
      </w:pP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Minimum of 175 grams per day for pregnancy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Basic is 3 meals and 3 snacks.  More may be added.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Eat every 2-3 hours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10 hours or less over night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CHO are Starch, Milk products and Fruit.  Milk has natural sugar (lactose).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Avoid fruit and milk at breakfast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Avoid concentrated sweets, such as fruit juice, cake, candy, honey, processed cereals, etc</w:t>
      </w:r>
      <w:r>
        <w:rPr>
          <w:b w:val="1"/>
          <w:bCs w:val="1"/>
          <w:rtl w:val="0"/>
          <w:lang w:val="en-US"/>
        </w:rPr>
        <w:t>…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>Encourage 3 servings of calcium through out the day (does not need to be milk if intolerant)</w:t>
      </w:r>
    </w:p>
    <w:p>
      <w:pPr>
        <w:pStyle w:val="Normal.0"/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1"/>
          <w:bCs w:val="1"/>
          <w:rtl w:val="0"/>
          <w:lang w:val="en-US"/>
        </w:rPr>
        <w:t xml:space="preserve">Read labels.  Total carbohydrate is what a woman should focus on.  </w:t>
      </w:r>
    </w:p>
    <w:sectPr>
      <w:headerReference w:type="default" r:id="rId4"/>
      <w:footerReference w:type="default" r:id="rId5"/>
      <w:pgSz w:w="15840" w:h="12240" w:orient="landscape"/>
      <w:pgMar w:top="1340" w:right="900" w:bottom="1350" w:left="1260" w:header="90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Tahoma">
    <w:charset w:val="00"/>
    <w:family w:val="roman"/>
    <w:pitch w:val="default"/>
  </w:font>
  <w:font w:name="Cambria">
    <w:charset w:val="00"/>
    <w:family w:val="roman"/>
    <w:pitch w:val="default"/>
  </w:font>
  <w:font w:name="Wing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Footer"/>
      <w:jc w:val="right"/>
    </w:pPr>
    <w:r>
      <w:rPr>
        <w:rtl w:val="0"/>
        <w:lang w:val="en-US"/>
      </w:rPr>
      <w:t>7/08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ormal.0"/>
      <w:jc w:val="center"/>
    </w:pPr>
    <w:r>
      <w:rPr>
        <w:rFonts w:ascii="Tahoma" w:hAnsi="Tahoma"/>
        <w:b w:val="1"/>
        <w:bCs w:val="1"/>
        <w:sz w:val="32"/>
        <w:szCs w:val="32"/>
        <w:rtl w:val="0"/>
        <w:lang w:val="en-US"/>
      </w:rPr>
      <w:t>Carbohydrate (CHO) Distribution and Modifications for Blood Glucose Control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720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720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